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20" w:lineRule="exact"/>
        <w:rPr>
          <w:rFonts w:ascii="黑体" w:eastAsia="黑体"/>
          <w:color w:val="000000"/>
          <w:kern w:val="0"/>
          <w:sz w:val="28"/>
        </w:rPr>
      </w:pPr>
      <w:r>
        <w:rPr>
          <w:rFonts w:hint="eastAsia" w:ascii="仿宋" w:eastAsia="仿宋" w:cs="仿宋"/>
          <w:color w:val="000000"/>
          <w:kern w:val="0"/>
          <w:sz w:val="32"/>
        </w:rPr>
        <w:t>附件</w:t>
      </w:r>
      <w:r>
        <w:rPr>
          <w:rFonts w:ascii="仿宋" w:eastAsia="仿宋" w:cs="仿宋"/>
          <w:color w:val="000000"/>
          <w:kern w:val="0"/>
          <w:sz w:val="32"/>
        </w:rPr>
        <w:t>6</w:t>
      </w:r>
      <w:r>
        <w:rPr>
          <w:rFonts w:hint="eastAsia" w:ascii="仿宋" w:eastAsia="仿宋" w:cs="仿宋"/>
          <w:color w:val="000000"/>
          <w:kern w:val="0"/>
          <w:sz w:val="32"/>
        </w:rPr>
        <w:t>-1</w:t>
      </w:r>
    </w:p>
    <w:p>
      <w:pPr>
        <w:pStyle w:val="9"/>
        <w:jc w:val="center"/>
        <w:rPr>
          <w:rFonts w:ascii="宋体" w:hAnsi="宋体"/>
          <w:color w:val="000000"/>
          <w:kern w:val="0"/>
          <w:sz w:val="28"/>
        </w:rPr>
      </w:pPr>
    </w:p>
    <w:p>
      <w:pPr>
        <w:pStyle w:val="9"/>
        <w:snapToGrid w:val="0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bookmarkStart w:id="0" w:name="_Hlk99549212"/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202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年青年教师教学基本功竞赛</w:t>
      </w:r>
    </w:p>
    <w:bookmarkEnd w:id="0"/>
    <w:p>
      <w:pPr>
        <w:pStyle w:val="9"/>
        <w:snapToGrid w:val="0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教学设计评分表</w:t>
      </w:r>
    </w:p>
    <w:p>
      <w:pPr>
        <w:pStyle w:val="9"/>
        <w:widowControl/>
        <w:spacing w:line="400" w:lineRule="atLeast"/>
        <w:rPr>
          <w:rFonts w:ascii="仿宋_GB2312"/>
          <w:color w:val="000000"/>
          <w:kern w:val="0"/>
          <w:sz w:val="28"/>
        </w:rPr>
      </w:pPr>
    </w:p>
    <w:p>
      <w:pPr>
        <w:pStyle w:val="9"/>
        <w:widowControl/>
        <w:spacing w:line="400" w:lineRule="atLeast"/>
        <w:rPr>
          <w:rFonts w:ascii="仿宋_GB2312"/>
          <w:color w:val="000000"/>
          <w:kern w:val="0"/>
          <w:sz w:val="28"/>
          <w:u w:val="single"/>
        </w:rPr>
      </w:pPr>
      <w:r>
        <w:rPr>
          <w:rFonts w:hint="eastAsia" w:ascii="仿宋_GB2312"/>
          <w:color w:val="000000"/>
          <w:kern w:val="0"/>
          <w:sz w:val="28"/>
        </w:rPr>
        <w:t>选手编号：</w:t>
      </w:r>
      <w:r>
        <w:rPr>
          <w:rFonts w:hint="eastAsia" w:ascii="仿宋_GB2312"/>
          <w:color w:val="000000"/>
          <w:kern w:val="0"/>
          <w:sz w:val="28"/>
          <w:u w:val="single"/>
        </w:rPr>
        <w:t xml:space="preserve">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教学</w:t>
            </w:r>
          </w:p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设计</w:t>
            </w:r>
          </w:p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方案     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kern w:val="0"/>
                <w:sz w:val="28"/>
              </w:rPr>
            </w:pPr>
            <w:r>
              <w:rPr>
                <w:rFonts w:hint="eastAsia" w:ascii="仿宋_GB2312"/>
                <w:kern w:val="0"/>
                <w:sz w:val="28"/>
              </w:rPr>
              <w:t>紧密围绕立德树人根本任务，体现课程思政育人内容。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2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　</w:t>
            </w:r>
          </w:p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kern w:val="0"/>
                <w:sz w:val="28"/>
              </w:rPr>
            </w:pPr>
            <w:r>
              <w:rPr>
                <w:rFonts w:hint="eastAsia" w:ascii="仿宋_GB2312"/>
                <w:kern w:val="0"/>
                <w:sz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评委</w:t>
            </w:r>
          </w:p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</w:tbl>
    <w:p>
      <w:pPr>
        <w:pStyle w:val="9"/>
        <w:jc w:val="left"/>
        <w:rPr>
          <w:rFonts w:ascii="宋体" w:hAnsi="宋体"/>
          <w:color w:val="000000"/>
          <w:kern w:val="0"/>
          <w:sz w:val="28"/>
        </w:rPr>
      </w:pPr>
      <w:r>
        <w:rPr>
          <w:rFonts w:ascii="宋体" w:hAnsi="宋体"/>
          <w:color w:val="000000"/>
          <w:kern w:val="0"/>
          <w:sz w:val="28"/>
        </w:rPr>
        <w:t xml:space="preserve"> </w:t>
      </w:r>
      <w:r>
        <w:rPr>
          <w:rFonts w:hint="eastAsia" w:ascii="黑体" w:eastAsia="黑体"/>
          <w:color w:val="000000"/>
          <w:kern w:val="0"/>
          <w:sz w:val="28"/>
        </w:rPr>
        <w:t>注：</w:t>
      </w:r>
      <w:r>
        <w:rPr>
          <w:rFonts w:hint="eastAsia" w:ascii="楷体_GB2312" w:eastAsia="楷体_GB2312"/>
          <w:color w:val="000000"/>
          <w:kern w:val="0"/>
          <w:sz w:val="28"/>
        </w:rPr>
        <w:t>评委评分最多保留小数点后两位。</w:t>
      </w:r>
    </w:p>
    <w:p>
      <w:pPr>
        <w:pStyle w:val="9"/>
        <w:rPr>
          <w:rFonts w:ascii="黑体" w:eastAsia="黑体"/>
          <w:color w:val="000000"/>
          <w:kern w:val="0"/>
          <w:sz w:val="28"/>
        </w:rPr>
      </w:pPr>
      <w:r>
        <w:rPr>
          <w:rFonts w:hint="eastAsia" w:ascii="黑体" w:eastAsia="黑体"/>
          <w:color w:val="000000"/>
        </w:rPr>
        <w:br w:type="page"/>
      </w:r>
      <w:r>
        <w:rPr>
          <w:rFonts w:hint="eastAsia" w:ascii="仿宋" w:eastAsia="仿宋" w:cs="仿宋"/>
          <w:color w:val="000000"/>
          <w:kern w:val="0"/>
        </w:rPr>
        <w:t>附件</w:t>
      </w:r>
      <w:r>
        <w:rPr>
          <w:rFonts w:ascii="仿宋" w:eastAsia="仿宋" w:cs="仿宋"/>
          <w:color w:val="000000"/>
          <w:kern w:val="0"/>
        </w:rPr>
        <w:t>6</w:t>
      </w:r>
      <w:r>
        <w:rPr>
          <w:rFonts w:hint="eastAsia" w:ascii="仿宋" w:eastAsia="仿宋" w:cs="仿宋"/>
          <w:color w:val="000000"/>
          <w:kern w:val="0"/>
        </w:rPr>
        <w:t>-2</w:t>
      </w:r>
    </w:p>
    <w:p>
      <w:pPr>
        <w:pStyle w:val="9"/>
        <w:snapToGrid w:val="0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</w:p>
    <w:p>
      <w:pPr>
        <w:pStyle w:val="9"/>
        <w:spacing w:line="480" w:lineRule="exact"/>
        <w:jc w:val="center"/>
        <w:rPr>
          <w:rFonts w:ascii="文鼎大标宋简" w:eastAsia="文鼎大标宋简"/>
          <w:color w:val="000000"/>
          <w:kern w:val="0"/>
          <w:sz w:val="36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202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年青年教师教学基本功竞赛</w:t>
      </w:r>
    </w:p>
    <w:p>
      <w:pPr>
        <w:pStyle w:val="9"/>
        <w:spacing w:line="560" w:lineRule="exact"/>
        <w:jc w:val="center"/>
        <w:textAlignment w:val="baseline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课堂教学评分表</w:t>
      </w:r>
    </w:p>
    <w:p>
      <w:pPr>
        <w:pStyle w:val="9"/>
        <w:widowControl/>
        <w:spacing w:line="400" w:lineRule="atLeast"/>
        <w:ind w:firstLine="140" w:firstLineChars="50"/>
        <w:rPr>
          <w:rFonts w:ascii="黑体" w:eastAsia="黑体"/>
          <w:color w:val="000000"/>
          <w:kern w:val="0"/>
          <w:sz w:val="24"/>
        </w:rPr>
      </w:pPr>
      <w:r>
        <w:rPr>
          <w:rFonts w:hint="eastAsia" w:ascii="仿宋_GB2312"/>
          <w:color w:val="000000"/>
          <w:kern w:val="0"/>
          <w:sz w:val="28"/>
        </w:rPr>
        <w:t>选手编号:</w:t>
      </w:r>
      <w:r>
        <w:rPr>
          <w:rFonts w:hint="eastAsia" w:ascii="仿宋_GB2312"/>
          <w:color w:val="000000"/>
          <w:kern w:val="0"/>
          <w:sz w:val="28"/>
          <w:u w:val="single"/>
        </w:rPr>
        <w:t xml:space="preserve">     </w:t>
      </w:r>
      <w:r>
        <w:rPr>
          <w:rFonts w:hint="eastAsia" w:ascii="黑体" w:eastAsia="黑体"/>
          <w:color w:val="000000"/>
          <w:kern w:val="0"/>
          <w:sz w:val="28"/>
          <w:u w:val="single"/>
        </w:rPr>
        <w:t xml:space="preserve">     </w:t>
      </w:r>
      <w:r>
        <w:rPr>
          <w:rFonts w:hint="eastAsia" w:ascii="黑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黑体" w:eastAsia="黑体"/>
          <w:color w:val="000000"/>
          <w:kern w:val="0"/>
          <w:sz w:val="24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95"/>
        <w:gridCol w:w="5411"/>
        <w:gridCol w:w="90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分值（75）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课堂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(75分)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内容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贯彻立德树人的具体要求，突出课堂德育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组织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　</w:t>
            </w:r>
          </w:p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启发性强，能有效调动学生思维和学习积极性，结合教书育人理念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语言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教态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授课语言清晰、流畅、准确、生动，语速节奏恰当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特色</w:t>
            </w:r>
          </w:p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9"/>
        <w:ind w:firstLine="140" w:firstLineChars="50"/>
        <w:jc w:val="left"/>
        <w:rPr>
          <w:rFonts w:ascii="楷体_GB2312" w:eastAsia="楷体_GB2312"/>
          <w:color w:val="000000"/>
          <w:kern w:val="0"/>
          <w:sz w:val="28"/>
        </w:rPr>
      </w:pPr>
      <w:r>
        <w:rPr>
          <w:rFonts w:hint="eastAsia" w:ascii="黑体" w:eastAsia="黑体"/>
          <w:color w:val="000000"/>
          <w:kern w:val="0"/>
          <w:sz w:val="28"/>
        </w:rPr>
        <w:t>注：</w:t>
      </w:r>
      <w:r>
        <w:rPr>
          <w:rFonts w:hint="eastAsia" w:ascii="楷体_GB2312" w:eastAsia="楷体_GB2312"/>
          <w:color w:val="000000"/>
          <w:kern w:val="0"/>
          <w:sz w:val="28"/>
        </w:rPr>
        <w:t>评委评分最多保留小数点后两位。</w:t>
      </w:r>
    </w:p>
    <w:p>
      <w:pPr>
        <w:pStyle w:val="9"/>
        <w:rPr>
          <w:rFonts w:ascii="仿宋" w:eastAsia="仿宋" w:cs="仿宋"/>
          <w:color w:val="000000"/>
          <w:kern w:val="0"/>
        </w:rPr>
      </w:pPr>
    </w:p>
    <w:p>
      <w:pPr>
        <w:pStyle w:val="9"/>
        <w:rPr>
          <w:rFonts w:ascii="仿宋" w:eastAsia="仿宋" w:cs="仿宋"/>
          <w:color w:val="000000"/>
          <w:kern w:val="0"/>
          <w:sz w:val="28"/>
        </w:rPr>
      </w:pPr>
      <w:r>
        <w:rPr>
          <w:rFonts w:hint="eastAsia" w:ascii="仿宋" w:eastAsia="仿宋" w:cs="仿宋"/>
          <w:color w:val="000000"/>
          <w:kern w:val="0"/>
        </w:rPr>
        <w:t>附件</w:t>
      </w:r>
      <w:r>
        <w:rPr>
          <w:rFonts w:ascii="仿宋" w:eastAsia="仿宋" w:cs="仿宋"/>
          <w:color w:val="000000"/>
          <w:kern w:val="0"/>
        </w:rPr>
        <w:t>6</w:t>
      </w:r>
      <w:r>
        <w:rPr>
          <w:rFonts w:hint="eastAsia" w:ascii="仿宋" w:eastAsia="仿宋" w:cs="仿宋"/>
          <w:color w:val="000000"/>
          <w:kern w:val="0"/>
        </w:rPr>
        <w:t>-3</w:t>
      </w:r>
    </w:p>
    <w:p>
      <w:pPr>
        <w:pStyle w:val="9"/>
        <w:jc w:val="center"/>
        <w:rPr>
          <w:rFonts w:ascii="文鼎大标宋简" w:eastAsia="文鼎大标宋简"/>
          <w:color w:val="000000"/>
          <w:kern w:val="0"/>
          <w:sz w:val="28"/>
        </w:rPr>
      </w:pPr>
    </w:p>
    <w:p>
      <w:pPr>
        <w:pStyle w:val="9"/>
        <w:snapToGrid w:val="0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202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lang w:val="en-US" w:eastAsia="zh-CN"/>
        </w:rPr>
        <w:t>4</w:t>
      </w:r>
      <w:bookmarkStart w:id="1" w:name="_GoBack"/>
      <w:bookmarkEnd w:id="1"/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年青年教师教学基本功竞赛</w:t>
      </w:r>
    </w:p>
    <w:p>
      <w:pPr>
        <w:pStyle w:val="9"/>
        <w:spacing w:line="580" w:lineRule="exact"/>
        <w:jc w:val="center"/>
        <w:textAlignment w:val="baseline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教学反思评分表</w:t>
      </w:r>
    </w:p>
    <w:p>
      <w:pPr>
        <w:pStyle w:val="9"/>
        <w:widowControl/>
        <w:spacing w:line="240" w:lineRule="atLeast"/>
        <w:ind w:firstLine="156" w:firstLineChars="56"/>
        <w:jc w:val="left"/>
        <w:rPr>
          <w:rFonts w:ascii="仿宋_GB2312"/>
          <w:color w:val="000000"/>
          <w:kern w:val="0"/>
          <w:sz w:val="28"/>
        </w:rPr>
      </w:pPr>
    </w:p>
    <w:p>
      <w:pPr>
        <w:pStyle w:val="9"/>
        <w:widowControl/>
        <w:spacing w:line="240" w:lineRule="atLeast"/>
        <w:ind w:firstLine="156" w:firstLineChars="56"/>
        <w:jc w:val="left"/>
        <w:rPr>
          <w:rFonts w:ascii="仿宋_GB2312"/>
          <w:color w:val="000000"/>
          <w:kern w:val="0"/>
          <w:sz w:val="28"/>
        </w:rPr>
      </w:pPr>
      <w:r>
        <w:rPr>
          <w:rFonts w:hint="eastAsia" w:ascii="仿宋_GB2312"/>
          <w:color w:val="000000"/>
          <w:kern w:val="0"/>
          <w:sz w:val="28"/>
        </w:rPr>
        <w:t>选手编号：</w:t>
      </w:r>
      <w:r>
        <w:rPr>
          <w:rFonts w:hint="eastAsia" w:ascii="仿宋_GB2312"/>
          <w:color w:val="000000"/>
          <w:kern w:val="0"/>
          <w:sz w:val="28"/>
          <w:u w:val="single"/>
        </w:rPr>
        <w:t xml:space="preserve">     </w:t>
      </w:r>
      <w:r>
        <w:rPr>
          <w:rFonts w:hint="eastAsia" w:ascii="黑体" w:eastAsia="黑体"/>
          <w:color w:val="000000"/>
          <w:kern w:val="0"/>
          <w:sz w:val="28"/>
          <w:u w:val="single"/>
        </w:rPr>
        <w:t xml:space="preserve">     </w:t>
      </w:r>
      <w:r>
        <w:rPr>
          <w:rFonts w:hint="eastAsia" w:ascii="黑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黑体" w:eastAsia="黑体"/>
          <w:color w:val="000000"/>
          <w:kern w:val="0"/>
          <w:sz w:val="24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分值（5）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教学</w:t>
            </w:r>
          </w:p>
          <w:p>
            <w:pPr>
              <w:pStyle w:val="9"/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反思</w:t>
            </w:r>
          </w:p>
          <w:p>
            <w:pPr>
              <w:pStyle w:val="9"/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line="500" w:lineRule="exac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从教学理念、教学方法、教学过程三方面着手，做到实事求是、思路清晰、观点明确、文理通顺，有感而发。字数500字以内，字数超出50字以上扣0.5分。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pacing w:line="500" w:lineRule="exac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</w:tbl>
    <w:p>
      <w:pPr>
        <w:pStyle w:val="9"/>
        <w:ind w:firstLine="140" w:firstLineChars="50"/>
        <w:jc w:val="left"/>
        <w:rPr>
          <w:rFonts w:ascii="楷体_GB2312" w:eastAsia="楷体_GB2312"/>
          <w:color w:val="000000"/>
          <w:kern w:val="0"/>
          <w:sz w:val="28"/>
        </w:rPr>
      </w:pPr>
      <w:r>
        <w:rPr>
          <w:rFonts w:hint="eastAsia" w:ascii="黑体" w:eastAsia="黑体"/>
          <w:color w:val="000000"/>
          <w:kern w:val="0"/>
          <w:sz w:val="28"/>
        </w:rPr>
        <w:t>注：</w:t>
      </w:r>
      <w:r>
        <w:rPr>
          <w:rFonts w:hint="eastAsia" w:ascii="楷体_GB2312" w:eastAsia="楷体_GB2312"/>
          <w:color w:val="000000"/>
          <w:kern w:val="0"/>
          <w:sz w:val="28"/>
        </w:rPr>
        <w:t>评委评分最多保留小数点后两位。</w:t>
      </w:r>
    </w:p>
    <w:p>
      <w:pPr>
        <w:pStyle w:val="9"/>
        <w:widowControl/>
        <w:spacing w:line="400" w:lineRule="exact"/>
        <w:jc w:val="left"/>
        <w:rPr>
          <w:rFonts w:ascii="仿宋_GB2312"/>
          <w:color w:val="000000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79"/>
    <w:rsid w:val="000C4EB7"/>
    <w:rsid w:val="002C04BA"/>
    <w:rsid w:val="004200A5"/>
    <w:rsid w:val="005024C9"/>
    <w:rsid w:val="007A3E90"/>
    <w:rsid w:val="007C7989"/>
    <w:rsid w:val="007F1479"/>
    <w:rsid w:val="00835EBB"/>
    <w:rsid w:val="00955A5C"/>
    <w:rsid w:val="00B30954"/>
    <w:rsid w:val="00BD0E2F"/>
    <w:rsid w:val="00F877EF"/>
    <w:rsid w:val="7CDF2A7F"/>
    <w:rsid w:val="7F2E292F"/>
    <w:rsid w:val="84BDB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customStyle="1" w:styleId="9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DC42F004-B233-424F-8C0E-34D394A13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882</Characters>
  <Lines>7</Lines>
  <Paragraphs>2</Paragraphs>
  <TotalTime>27</TotalTime>
  <ScaleCrop>false</ScaleCrop>
  <LinksUpToDate>false</LinksUpToDate>
  <CharactersWithSpaces>1034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2022-03-30T15:52:00Z</dcterms:created>
  <dc:creator>tony toni</dc:creator>
  <cp:lastModifiedBy>曦</cp:lastModifiedBy>
  <dcterms:modified xsi:type="dcterms:W3CDTF">2024-03-06T11:47:54Z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5B345DFAF790433C961E729A9FEE68C7</vt:lpwstr>
  </property>
</Properties>
</file>